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00" w:rsidRDefault="00EE6500" w:rsidP="00EE650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022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E6500" w:rsidRDefault="00EE6500" w:rsidP="00EE650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500" w:rsidRDefault="00EE6500" w:rsidP="00EE650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«ДНЗ № 142»</w:t>
      </w:r>
    </w:p>
    <w:p w:rsidR="00EE6500" w:rsidRDefault="00EE6500" w:rsidP="00EE650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Н.ЗДОРОВЦОВА________                                                             </w:t>
      </w:r>
    </w:p>
    <w:p w:rsidR="00EE6500" w:rsidRDefault="00EE6500" w:rsidP="00EE650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наказ № 49 від 26.12. 2019</w:t>
      </w:r>
    </w:p>
    <w:p w:rsidR="00EE6500" w:rsidRDefault="00EE6500" w:rsidP="00EE650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500" w:rsidRDefault="00EE6500" w:rsidP="00EE650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EE6500" w:rsidRDefault="00EE6500" w:rsidP="00EE650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500" w:rsidRDefault="00EE6500" w:rsidP="00EE650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500" w:rsidRPr="00EF486B" w:rsidRDefault="00EE6500" w:rsidP="00EE650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0B02">
        <w:rPr>
          <w:rFonts w:ascii="Times New Roman" w:hAnsi="Times New Roman" w:cs="Times New Roman"/>
          <w:b/>
          <w:sz w:val="36"/>
          <w:szCs w:val="36"/>
          <w:lang w:val="uk-UA"/>
        </w:rPr>
        <w:t>Порядок подання та розгляду заяв</w:t>
      </w:r>
    </w:p>
    <w:p w:rsidR="00EE6500" w:rsidRPr="00EF486B" w:rsidRDefault="00EE6500" w:rsidP="00EE650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0B02">
        <w:rPr>
          <w:rFonts w:ascii="Times New Roman" w:hAnsi="Times New Roman" w:cs="Times New Roman"/>
          <w:b/>
          <w:sz w:val="36"/>
          <w:szCs w:val="36"/>
          <w:lang w:val="uk-UA"/>
        </w:rPr>
        <w:t>про випадки булінгу (цькування)</w:t>
      </w:r>
    </w:p>
    <w:p w:rsidR="00EE6500" w:rsidRPr="00EF486B" w:rsidRDefault="00EE6500" w:rsidP="00EE6500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E6500" w:rsidRPr="00EF486B" w:rsidRDefault="00EE6500" w:rsidP="00EE6500">
      <w:pPr>
        <w:pStyle w:val="docdata"/>
        <w:spacing w:before="240" w:beforeAutospacing="0" w:after="240" w:afterAutospacing="0"/>
        <w:ind w:left="142"/>
        <w:jc w:val="center"/>
      </w:pPr>
      <w:r w:rsidRPr="00EF486B">
        <w:rPr>
          <w:b/>
          <w:bCs/>
          <w:color w:val="0B0706"/>
          <w:sz w:val="28"/>
          <w:szCs w:val="28"/>
          <w:shd w:val="clear" w:color="auto" w:fill="FFFFFF"/>
          <w:lang w:val="uk-UA"/>
        </w:rPr>
        <w:t>Процедура подання  та розгляду (з дотриманням конфіденційності) заяви про випадки булінгу (цькування)</w:t>
      </w:r>
    </w:p>
    <w:p w:rsidR="00EE6500" w:rsidRPr="00EF486B" w:rsidRDefault="00EE6500" w:rsidP="00EE6500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1.</w:t>
      </w:r>
      <w:r w:rsidRPr="00EF486B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Усі здобувачі освіти, педагогічні працівники закладу, батьки та інші учасники освітнього процесу повинні обов’язково повідомити 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керівника </w:t>
      </w:r>
      <w:r w:rsidRPr="00EF486B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закладу освіти про випадки булінгу (цькування), учасниками або свідками якого вони стали, або підозрюють про його вчинення по відношенню 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               </w:t>
      </w:r>
      <w:r w:rsidRPr="00EF486B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до інших осіб за зовнішніми ознаками, або про які отримали достовірну інформацію від інших осіб.</w:t>
      </w:r>
    </w:p>
    <w:p w:rsidR="00EE6500" w:rsidRPr="00EF486B" w:rsidRDefault="00EE6500" w:rsidP="00EE6500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B0706"/>
          <w:sz w:val="28"/>
          <w:szCs w:val="28"/>
          <w:lang w:val="uk-UA"/>
        </w:rPr>
        <w:t>2.</w:t>
      </w:r>
      <w:r w:rsidRPr="00EF486B">
        <w:rPr>
          <w:rFonts w:ascii="Times New Roman" w:hAnsi="Times New Roman" w:cs="Times New Roman"/>
          <w:color w:val="0B0706"/>
          <w:sz w:val="28"/>
          <w:szCs w:val="28"/>
          <w:lang w:val="uk-UA"/>
        </w:rPr>
        <w:t xml:space="preserve">На ім’я </w:t>
      </w:r>
      <w:r>
        <w:rPr>
          <w:rFonts w:ascii="Times New Roman" w:hAnsi="Times New Roman" w:cs="Times New Roman"/>
          <w:color w:val="0B0706"/>
          <w:sz w:val="28"/>
          <w:szCs w:val="28"/>
          <w:lang w:val="uk-UA"/>
        </w:rPr>
        <w:t>керівника</w:t>
      </w:r>
      <w:r w:rsidRPr="00EF486B">
        <w:rPr>
          <w:rFonts w:ascii="Times New Roman" w:hAnsi="Times New Roman" w:cs="Times New Roman"/>
          <w:color w:val="0B0706"/>
          <w:sz w:val="28"/>
          <w:szCs w:val="28"/>
          <w:lang w:val="uk-UA"/>
        </w:rPr>
        <w:t xml:space="preserve"> закладу пишеться заява (конфіденційність гарантується) про випадок булінгу (цькування),</w:t>
      </w:r>
      <w:r w:rsidRPr="00EF486B">
        <w:rPr>
          <w:rFonts w:ascii="Times New Roman" w:hAnsi="Times New Roman" w:cs="Times New Roman"/>
        </w:rPr>
        <w:t> </w:t>
      </w:r>
      <w:r w:rsidRPr="00EF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вказується </w:t>
      </w:r>
      <w:r w:rsidRPr="00EF486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інформація щодо джерела її отримання:</w:t>
      </w:r>
    </w:p>
    <w:p w:rsidR="00EE6500" w:rsidRPr="00EF486B" w:rsidRDefault="00EE6500" w:rsidP="00EE6500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EF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Постраждалий чи свідок булінгу (цькування);</w:t>
      </w:r>
    </w:p>
    <w:p w:rsidR="00EE6500" w:rsidRPr="00EF486B" w:rsidRDefault="00EE6500" w:rsidP="00EE6500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EF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Підозра про вчинення по відношенню до інших осіб за зовнішніми ознаками;</w:t>
      </w:r>
    </w:p>
    <w:p w:rsidR="00EE6500" w:rsidRPr="00EF486B" w:rsidRDefault="00EE6500" w:rsidP="00EE6500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EF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Достовірна інформація від інших осіб </w:t>
      </w:r>
      <w:r w:rsidRPr="00EF486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та часу:</w:t>
      </w:r>
    </w:p>
    <w:p w:rsidR="00EE6500" w:rsidRPr="00EF486B" w:rsidRDefault="00EE6500" w:rsidP="00EE6500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EF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довго триває;</w:t>
      </w:r>
    </w:p>
    <w:p w:rsidR="00EE6500" w:rsidRPr="00EF486B" w:rsidRDefault="00EE6500" w:rsidP="00EE6500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EF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Одноразовий конфлікт чи відповідні дії носили систематичний характер</w:t>
      </w:r>
    </w:p>
    <w:p w:rsidR="00EE6500" w:rsidRPr="00EF486B" w:rsidRDefault="00EE6500" w:rsidP="00EE6500">
      <w:pPr>
        <w:pStyle w:val="a3"/>
        <w:spacing w:before="0" w:beforeAutospacing="0" w:after="0" w:afterAutospacing="0"/>
        <w:jc w:val="both"/>
      </w:pPr>
      <w:r w:rsidRPr="00EF486B">
        <w:rPr>
          <w:color w:val="000000"/>
          <w:sz w:val="28"/>
          <w:szCs w:val="28"/>
          <w:lang w:val="uk-UA"/>
        </w:rPr>
        <w:t xml:space="preserve">3. Відповідно до такої заяви керівник закладу освіти видає рішення 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Pr="00EF486B">
        <w:rPr>
          <w:color w:val="000000"/>
          <w:sz w:val="28"/>
          <w:szCs w:val="28"/>
          <w:lang w:val="uk-UA"/>
        </w:rPr>
        <w:t>про проведення розслідування із визначенням уповноважених осіб.</w:t>
      </w:r>
    </w:p>
    <w:p w:rsidR="00EE6500" w:rsidRPr="00EF486B" w:rsidRDefault="00EE6500" w:rsidP="00EE6500">
      <w:pPr>
        <w:pStyle w:val="a3"/>
        <w:spacing w:before="0" w:beforeAutospacing="0" w:after="0" w:afterAutospacing="0"/>
        <w:jc w:val="both"/>
      </w:pPr>
      <w:r w:rsidRPr="00EF486B">
        <w:rPr>
          <w:color w:val="000000"/>
          <w:sz w:val="28"/>
          <w:szCs w:val="28"/>
          <w:lang w:val="uk-UA"/>
        </w:rPr>
        <w:t xml:space="preserve">4.Наказом керівника закладу освіти пишеться наказ про створення Комісії з розгляду випадків булінгу (цькування) за участі педагогічних працівників, психолога, батьків потерпілого та </w:t>
      </w:r>
      <w:proofErr w:type="spellStart"/>
      <w:r w:rsidRPr="00EF486B">
        <w:rPr>
          <w:color w:val="000000"/>
          <w:sz w:val="28"/>
          <w:szCs w:val="28"/>
          <w:lang w:val="uk-UA"/>
        </w:rPr>
        <w:t>булера</w:t>
      </w:r>
      <w:proofErr w:type="spellEnd"/>
      <w:r w:rsidRPr="00EF486B">
        <w:rPr>
          <w:color w:val="000000"/>
          <w:sz w:val="28"/>
          <w:szCs w:val="28"/>
          <w:lang w:val="uk-UA"/>
        </w:rPr>
        <w:t>, керівника закладу, інших зацікавлених осіб.</w:t>
      </w:r>
    </w:p>
    <w:p w:rsidR="00EE6500" w:rsidRPr="00EF486B" w:rsidRDefault="00EE6500" w:rsidP="00EE6500">
      <w:pPr>
        <w:pStyle w:val="a3"/>
        <w:spacing w:before="0" w:beforeAutospacing="0" w:after="0" w:afterAutospacing="0"/>
        <w:jc w:val="both"/>
      </w:pPr>
      <w:r w:rsidRPr="00EF486B">
        <w:rPr>
          <w:color w:val="000000"/>
          <w:sz w:val="28"/>
          <w:szCs w:val="28"/>
          <w:lang w:val="uk-UA"/>
        </w:rPr>
        <w:t>5. Розглянувши письмову заяву, керівник закладу освіти скликає засідання  комісії з розгляду випадків булінгу (цькування) і окреслює подальші дії.</w:t>
      </w:r>
    </w:p>
    <w:p w:rsidR="00EE6500" w:rsidRPr="00EF486B" w:rsidRDefault="00EE6500" w:rsidP="00EE6500">
      <w:pPr>
        <w:pStyle w:val="a3"/>
        <w:spacing w:before="0" w:beforeAutospacing="0" w:after="0" w:afterAutospacing="0"/>
        <w:jc w:val="both"/>
      </w:pPr>
      <w:r w:rsidRPr="00EF486B">
        <w:rPr>
          <w:color w:val="000000"/>
          <w:sz w:val="28"/>
          <w:szCs w:val="28"/>
          <w:lang w:val="uk-UA"/>
        </w:rPr>
        <w:lastRenderedPageBreak/>
        <w:t>6. Комісія протягом однієї доби проводить розслідування, з’ясовує всі обставини цькування та приймає відповідне рішення.</w:t>
      </w:r>
    </w:p>
    <w:p w:rsidR="00EE6500" w:rsidRPr="00EF486B" w:rsidRDefault="00EE6500" w:rsidP="00EE6500">
      <w:pPr>
        <w:pStyle w:val="a3"/>
        <w:spacing w:before="0" w:beforeAutospacing="0" w:after="0" w:afterAutospacing="0"/>
        <w:jc w:val="both"/>
      </w:pPr>
      <w:r w:rsidRPr="00EF486B">
        <w:rPr>
          <w:color w:val="000000"/>
          <w:sz w:val="28"/>
          <w:szCs w:val="28"/>
          <w:lang w:val="uk-UA"/>
        </w:rPr>
        <w:t xml:space="preserve">7.За умови визнання Комісією результатів розслідування фактом булінгу (цькування), керівник </w:t>
      </w:r>
      <w:r>
        <w:rPr>
          <w:color w:val="000000"/>
          <w:sz w:val="28"/>
          <w:szCs w:val="28"/>
          <w:lang w:val="uk-UA"/>
        </w:rPr>
        <w:t>закладу дошкільної освіти</w:t>
      </w:r>
      <w:r w:rsidRPr="00EF486B">
        <w:rPr>
          <w:color w:val="000000"/>
          <w:sz w:val="28"/>
          <w:szCs w:val="28"/>
          <w:lang w:val="uk-UA"/>
        </w:rPr>
        <w:t xml:space="preserve"> на протязі однієї доби повідомляє уповноважені підрозділи органів Національної поліції України (ювенальну поліцію), Службу у справах дітей.</w:t>
      </w:r>
    </w:p>
    <w:p w:rsidR="00EE6500" w:rsidRPr="00EF486B" w:rsidRDefault="00EE6500" w:rsidP="00EE650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8.</w:t>
      </w:r>
      <w:r w:rsidRPr="00EF486B">
        <w:rPr>
          <w:color w:val="000000"/>
          <w:sz w:val="28"/>
          <w:szCs w:val="28"/>
          <w:lang w:val="uk-UA"/>
        </w:rPr>
        <w:t>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</w:t>
      </w:r>
      <w:r w:rsidRPr="00EF486B">
        <w:rPr>
          <w:color w:val="000000"/>
          <w:sz w:val="28"/>
          <w:szCs w:val="28"/>
          <w:lang w:val="uk-UA"/>
        </w:rPr>
        <w:t xml:space="preserve">У разі невизнання Комісією факту булінгу (цькування) і незгоди </w:t>
      </w:r>
      <w:r>
        <w:rPr>
          <w:color w:val="000000"/>
          <w:sz w:val="28"/>
          <w:szCs w:val="28"/>
          <w:lang w:val="uk-UA"/>
        </w:rPr>
        <w:t xml:space="preserve">                            </w:t>
      </w:r>
      <w:r w:rsidRPr="00EF486B">
        <w:rPr>
          <w:color w:val="000000"/>
          <w:sz w:val="28"/>
          <w:szCs w:val="28"/>
          <w:lang w:val="uk-UA"/>
        </w:rPr>
        <w:t xml:space="preserve">з результатами рішення потерпілим (його представником), керівник </w:t>
      </w:r>
      <w:r>
        <w:rPr>
          <w:color w:val="000000"/>
          <w:sz w:val="28"/>
          <w:szCs w:val="28"/>
          <w:lang w:val="uk-UA"/>
        </w:rPr>
        <w:t xml:space="preserve">закладу дошкільної освіти </w:t>
      </w:r>
      <w:r w:rsidRPr="00EF486B">
        <w:rPr>
          <w:color w:val="000000"/>
          <w:sz w:val="28"/>
          <w:szCs w:val="28"/>
          <w:lang w:val="uk-UA"/>
        </w:rPr>
        <w:t>рекомендує звернутись постраждалому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EF486B">
        <w:rPr>
          <w:color w:val="000000"/>
          <w:sz w:val="28"/>
          <w:szCs w:val="28"/>
          <w:lang w:val="uk-UA"/>
        </w:rPr>
        <w:t>(його представнику) із  заявою до  органів Національної поліції України.</w:t>
      </w:r>
    </w:p>
    <w:p w:rsidR="00EE6500" w:rsidRPr="00EF486B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>10. Особи, які за результатами розслідування є причетними до булінгу,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EE6500" w:rsidRPr="00EF486B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11.</w:t>
      </w:r>
      <w:r w:rsidRPr="00EF486B">
        <w:rPr>
          <w:color w:val="000000"/>
          <w:sz w:val="28"/>
          <w:szCs w:val="28"/>
          <w:lang w:val="uk-UA"/>
        </w:rPr>
        <w:t> За будь-якого рішення Комісії з розгляду питань випадків булінгу (цькування), керівник закладу</w:t>
      </w:r>
      <w:r>
        <w:rPr>
          <w:color w:val="000000"/>
          <w:sz w:val="28"/>
          <w:szCs w:val="28"/>
          <w:lang w:val="uk-UA"/>
        </w:rPr>
        <w:t xml:space="preserve"> дошкільної </w:t>
      </w:r>
      <w:r w:rsidRPr="00EF486B">
        <w:rPr>
          <w:color w:val="000000"/>
          <w:sz w:val="28"/>
          <w:szCs w:val="28"/>
          <w:lang w:val="uk-UA"/>
        </w:rPr>
        <w:t xml:space="preserve"> освіти забезпечує психологічну підтримку усіх учасників відповідного процесу.</w:t>
      </w: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  <w:r w:rsidRPr="00EF486B">
        <w:t> </w:t>
      </w: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Pr="00EE6500" w:rsidRDefault="00EE6500" w:rsidP="00EE650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022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EE6500" w:rsidRDefault="00EE6500" w:rsidP="00EE650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500" w:rsidRDefault="00EE6500" w:rsidP="00EE650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«ДНЗ № 142»</w:t>
      </w:r>
    </w:p>
    <w:p w:rsidR="00EE6500" w:rsidRDefault="00EE6500" w:rsidP="00EE650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Н.ЗДОРОВЦОВА________                                                             </w:t>
      </w:r>
    </w:p>
    <w:p w:rsidR="00EE6500" w:rsidRDefault="00EE6500" w:rsidP="00EE650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наказ № 49 від 26.12. 2019</w:t>
      </w: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Default="00EE6500" w:rsidP="00EE650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500" w:rsidRPr="002172F0" w:rsidRDefault="00EE6500" w:rsidP="00EE650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  <w:r w:rsidRPr="002172F0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Порядок реагування</w:t>
      </w:r>
    </w:p>
    <w:p w:rsidR="00EE6500" w:rsidRPr="002172F0" w:rsidRDefault="00EE6500" w:rsidP="00EE650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2F0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на доведені випадки булінгу (цькування)                                  та відповідальність осіб, причетних до булінгу</w:t>
      </w:r>
    </w:p>
    <w:p w:rsidR="00EE6500" w:rsidRPr="00EF486B" w:rsidRDefault="00EE6500" w:rsidP="00EE6500">
      <w:pPr>
        <w:pStyle w:val="a3"/>
        <w:jc w:val="both"/>
      </w:pPr>
      <w:r>
        <w:rPr>
          <w:color w:val="0B0706"/>
          <w:sz w:val="28"/>
          <w:szCs w:val="28"/>
          <w:shd w:val="clear" w:color="auto" w:fill="FFFFFF"/>
          <w:lang w:val="uk-UA"/>
        </w:rPr>
        <w:t xml:space="preserve">Керівник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>закладу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дошкільної освіти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 має розглянути звернення 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>у встановленому порядку.</w:t>
      </w:r>
    </w:p>
    <w:p w:rsidR="00EE6500" w:rsidRPr="00EF486B" w:rsidRDefault="00EE6500" w:rsidP="00EE6500">
      <w:pPr>
        <w:pStyle w:val="a3"/>
        <w:spacing w:before="240" w:beforeAutospacing="0" w:after="240" w:afterAutospacing="0"/>
        <w:jc w:val="both"/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1. 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Керівник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 закладу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дошкільної освіти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 видає наказ про проведення розслідування та створення комісії з розгляду випадку булінгу (цькування), скликає її засідання.</w:t>
      </w:r>
    </w:p>
    <w:p w:rsidR="00EE6500" w:rsidRPr="00EF486B" w:rsidRDefault="00EE6500" w:rsidP="00EE6500">
      <w:pPr>
        <w:pStyle w:val="a3"/>
        <w:spacing w:before="240" w:beforeAutospacing="0" w:after="240" w:afterAutospacing="0"/>
        <w:jc w:val="both"/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2. До складу комісії входять педагогічні працівники (у тому числі 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практичний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психолог), батьки постраждалого та </w:t>
      </w:r>
      <w:proofErr w:type="spellStart"/>
      <w:r w:rsidRPr="00EF486B">
        <w:rPr>
          <w:color w:val="0B0706"/>
          <w:sz w:val="28"/>
          <w:szCs w:val="28"/>
          <w:shd w:val="clear" w:color="auto" w:fill="FFFFFF"/>
          <w:lang w:val="uk-UA"/>
        </w:rPr>
        <w:t>булерів</w:t>
      </w:r>
      <w:proofErr w:type="spellEnd"/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, керівник закладу 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дошкільної освіти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>та інші зацікавлені особи.</w:t>
      </w:r>
    </w:p>
    <w:p w:rsidR="00EE6500" w:rsidRPr="00EF486B" w:rsidRDefault="00EE6500" w:rsidP="00EE6500">
      <w:pPr>
        <w:pStyle w:val="a3"/>
        <w:jc w:val="both"/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>3.Комісія з’ясовує обставини булінгу.</w:t>
      </w:r>
    </w:p>
    <w:p w:rsidR="00EE6500" w:rsidRPr="00EF486B" w:rsidRDefault="00EE6500" w:rsidP="00EE6500">
      <w:pPr>
        <w:pStyle w:val="a3"/>
        <w:jc w:val="both"/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4.Якщо комісія визнала, що це був </w:t>
      </w:r>
      <w:proofErr w:type="spellStart"/>
      <w:r w:rsidRPr="00EF486B">
        <w:rPr>
          <w:color w:val="0B0706"/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, а не одноразовий конфлікт, то </w:t>
      </w:r>
      <w:r>
        <w:rPr>
          <w:color w:val="0B0706"/>
          <w:sz w:val="28"/>
          <w:szCs w:val="28"/>
          <w:shd w:val="clear" w:color="auto" w:fill="FFFFFF"/>
          <w:lang w:val="uk-UA"/>
        </w:rPr>
        <w:t>керівник закладу дошкільної освіти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>  повідомляє уповноважені підрозділи органів Національної поліції України та Службу у справах дітей.</w:t>
      </w:r>
    </w:p>
    <w:p w:rsidR="00EE6500" w:rsidRPr="00EF486B" w:rsidRDefault="00EE6500" w:rsidP="00EE6500">
      <w:pPr>
        <w:pStyle w:val="a3"/>
        <w:spacing w:before="240" w:beforeAutospacing="0" w:after="240" w:afterAutospacing="0"/>
        <w:jc w:val="both"/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5.Рішення комісії реєструються в окремому журналі, зберігаються 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                       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>в паперовому вигляді з оригіналами підписів усіх членів комісії.</w:t>
      </w:r>
    </w:p>
    <w:p w:rsidR="00EE6500" w:rsidRDefault="00EE6500" w:rsidP="00EE6500">
      <w:pPr>
        <w:rPr>
          <w:rFonts w:ascii="Times New Roman" w:hAnsi="Times New Roman" w:cs="Times New Roman"/>
          <w:lang w:val="uk-UA"/>
        </w:rPr>
      </w:pPr>
    </w:p>
    <w:p w:rsidR="00EE6500" w:rsidRDefault="00EE6500" w:rsidP="00EE6500">
      <w:pPr>
        <w:rPr>
          <w:rFonts w:ascii="Times New Roman" w:hAnsi="Times New Roman" w:cs="Times New Roman"/>
          <w:lang w:val="uk-UA"/>
        </w:rPr>
      </w:pPr>
    </w:p>
    <w:p w:rsidR="00EE6500" w:rsidRDefault="00EE6500" w:rsidP="00EE6500">
      <w:pPr>
        <w:rPr>
          <w:rFonts w:ascii="Times New Roman" w:hAnsi="Times New Roman" w:cs="Times New Roman"/>
          <w:lang w:val="uk-UA"/>
        </w:rPr>
      </w:pPr>
    </w:p>
    <w:p w:rsidR="00EE6500" w:rsidRDefault="00EE6500" w:rsidP="00EE6500">
      <w:pPr>
        <w:rPr>
          <w:rFonts w:ascii="Times New Roman" w:hAnsi="Times New Roman" w:cs="Times New Roman"/>
          <w:lang w:val="uk-UA"/>
        </w:rPr>
      </w:pPr>
    </w:p>
    <w:p w:rsidR="00AB7D7A" w:rsidRPr="00EE6500" w:rsidRDefault="00AB7D7A">
      <w:pPr>
        <w:rPr>
          <w:lang w:val="uk-UA"/>
        </w:rPr>
      </w:pPr>
    </w:p>
    <w:sectPr w:rsidR="00AB7D7A" w:rsidRPr="00EE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694"/>
    <w:multiLevelType w:val="multilevel"/>
    <w:tmpl w:val="2E5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500"/>
    <w:rsid w:val="00AB7D7A"/>
    <w:rsid w:val="00E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basedOn w:val="a"/>
    <w:rsid w:val="00EE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650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Company>HOME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2022-01-25T12:31:00Z</dcterms:created>
  <dcterms:modified xsi:type="dcterms:W3CDTF">2022-01-25T12:33:00Z</dcterms:modified>
</cp:coreProperties>
</file>