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4" w:rsidRDefault="00763C74" w:rsidP="00763C74">
      <w:pPr>
        <w:spacing w:before="277" w:after="69" w:line="73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val="en-US"/>
        </w:rPr>
      </w:pPr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val="uk-UA"/>
        </w:rPr>
        <w:t>ПСИХОЛОГ-БАТЬКАМ</w:t>
      </w:r>
    </w:p>
    <w:p w:rsidR="00763C74" w:rsidRPr="00763C74" w:rsidRDefault="00763C74" w:rsidP="00763C74">
      <w:pPr>
        <w:spacing w:before="277" w:after="69" w:line="73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val="en-US"/>
        </w:rPr>
      </w:pPr>
    </w:p>
    <w:p w:rsidR="00763C74" w:rsidRPr="00763C74" w:rsidRDefault="00763C74" w:rsidP="00763C74">
      <w:pPr>
        <w:spacing w:after="6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proofErr w:type="spell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Гра</w:t>
      </w:r>
      <w:proofErr w:type="spell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в «</w:t>
      </w:r>
      <w:proofErr w:type="spell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ізоляцію</w:t>
      </w:r>
      <w:proofErr w:type="spell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». </w:t>
      </w:r>
    </w:p>
    <w:p w:rsidR="00763C74" w:rsidRPr="00763C74" w:rsidRDefault="00763C74" w:rsidP="00763C74">
      <w:pPr>
        <w:spacing w:after="6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Як </w:t>
      </w:r>
      <w:proofErr w:type="spell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адаптуватись</w:t>
      </w:r>
      <w:proofErr w:type="spell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</w:t>
      </w:r>
      <w:proofErr w:type="gram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до</w:t>
      </w:r>
      <w:proofErr w:type="gram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</w:t>
      </w:r>
      <w:proofErr w:type="gram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режиму</w:t>
      </w:r>
      <w:proofErr w:type="gram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«карантин» - </w:t>
      </w:r>
      <w:proofErr w:type="spellStart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поради</w:t>
      </w:r>
      <w:proofErr w:type="spellEnd"/>
      <w:r w:rsidRPr="00763C7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 xml:space="preserve"> психолога</w:t>
      </w:r>
    </w:p>
    <w:p w:rsidR="00763C74" w:rsidRPr="00763C74" w:rsidRDefault="00763C74" w:rsidP="00763C74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763C74">
        <w:rPr>
          <w:rFonts w:ascii="Times New Roman" w:eastAsia="Times New Roman" w:hAnsi="Times New Roman" w:cs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 в «ізоляцію». Як адаптуватись до режиму «карантин» - поради психолога" style="width:24.25pt;height:24.25pt"/>
        </w:pic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Зараз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стався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інформаційний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вибух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приводу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коронавірусу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COVID-19. 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Втім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соцмережах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часто-густо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розповсюджують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пости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які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викликають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паніку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ж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сміх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До прикладу,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фейки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покарання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батьків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чиї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розгулюватимуть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вулицею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чи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заражені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коронавірусом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тропічні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фрукти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Такі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новини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викликають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паніку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а вона,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своєю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чергою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губить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імунітет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зокрема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коштом гормону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стресу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— кортизолу.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Інформаційне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ж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перевантаження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призводить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стресу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змі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психіці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усіх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без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винятку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вікових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категоріях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Беззаперечно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коронаві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рус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кардинально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змінив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змінює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життя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лише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нашої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країни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Сучасній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людині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досить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складно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перебувати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ізоляції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стосується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лише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обмеження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пересування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соціальних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контактів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роботи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відпочинку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хобі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Проте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основним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випробуванням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є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перебування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24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години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добу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усіх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членів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сі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’ї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разом.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Дійсно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карантин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може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стати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серйозною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загрозою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для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деяких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внутрішньосімейних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стосунків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або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принаймні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для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нервової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системи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батькі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психології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існує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п'ять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стадій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прийняття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стресової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які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цілком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застосувати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прийняття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пандемії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коронавірусу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763C74" w:rsidRDefault="00763C74" w:rsidP="00763C74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Заперечення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яке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фактично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рятує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психіку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гостроти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удару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початку.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кшталт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«так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десь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там, 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китайці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», «до нас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дійде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763C74" w:rsidRDefault="00763C74" w:rsidP="00763C74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Злість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— маркер болю: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несправедливо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боляче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цього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має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бути,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пошук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винних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Чадо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протестує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сперечається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дорослими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Усе тому,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ізоляції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можуть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нормальним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звичним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для них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життям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Торг —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направленні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ухилення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удару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ознайомлення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рекомендаціями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МОЗ, симптомами, покупка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антисептикі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масок).</w:t>
      </w:r>
    </w:p>
    <w:p w:rsidR="00763C74" w:rsidRDefault="00763C74" w:rsidP="00763C74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Депресія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— приходить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повне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усвідомлення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того,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відбувається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насправді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numPr>
          <w:ilvl w:val="0"/>
          <w:numId w:val="1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Прийняття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інтенсивність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емоцій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поступово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знижується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з’являється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можливість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подивитися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навколо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спробувати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по-новому.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lastRenderedPageBreak/>
        <w:t xml:space="preserve">    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Всі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сьогоднішні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події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те,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чого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раніше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нами 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було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чого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немає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нашому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досвіді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Поряд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виконанням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наказів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рекомендацій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влади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медиків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щодо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гі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ієни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ізоляції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поведінки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звернути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увагу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психологічний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аспект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карантинних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заходів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пов’язаних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коронавірусом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Сьогодні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батьки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мають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як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ніколи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багато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вільного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часу для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спілкування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власними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дітьми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якого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так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вкрай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катастрофічно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вистачало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звичайному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вирі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життя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Втім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для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багатьох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батьків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крім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COVID-19,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постала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нова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загроза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спілкування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власним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чадом,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організація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їхнього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дозвілля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4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інах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вміння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грамотно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розкласти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свої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емоції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полички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Багато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батьків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здивовано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помічають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їхні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діти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виросли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стали «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незнайомими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».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Стають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більш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помітними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для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батьків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риси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характеру,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емоції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уподобання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інтереси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дитини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які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могли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бути поза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увагою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враховуючи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щоденну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зайнятість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батьків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завантаженість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дитини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школою,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гуртками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домашніми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завданнями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спілкуванням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друзями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Отже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чого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робити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батькам</w:t>
      </w:r>
      <w:r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763C74" w:rsidRDefault="00763C74" w:rsidP="00763C74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ізко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починати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виховувати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перевиховувати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своїх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дітей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Адже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лише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забере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багато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сил,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здоров'я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часу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зіпсує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відносини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’ї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умовах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ізоляції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примушувати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дітей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використовувати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час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користю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байдикувати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тобто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робити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те,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здається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потрібне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вам.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пам’ятати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завдяки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бездіяльності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великі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ідеї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поховані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несвідомому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отримують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шанс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проникнути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у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ідомість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жодному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разі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зводити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нанівець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малечі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Заспокійливі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висловлювання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кшталт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Знайшов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про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переживати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», «Тебе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взагалі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стосується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йди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пограйся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замінити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розумію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боїшся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», «Я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бачу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тобі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сумно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я тебе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розумію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763C74" w:rsidRDefault="00763C74" w:rsidP="00763C74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обговорювати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присутності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дітей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невтішні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сценарії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деталізуючи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подробиці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numPr>
          <w:ilvl w:val="0"/>
          <w:numId w:val="2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не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слід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переглядати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безкінечно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фільми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віруси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хвороби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апокаліпсис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які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лише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ідійматимуть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рівень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тривоги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страху.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Краще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подивіться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комедію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чи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мультики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дітьми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 А «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фільм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приготувати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домашні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сухарики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какао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печивом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spacing w:after="27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Золоті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правила» для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батькі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слід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пам’ятати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ізоляція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стрес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як для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дорослих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так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для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малечі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пояснити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боятись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нормально. Страх 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емоція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яка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дозволяє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уберегти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людину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життєнебезпечних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вчинків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Емоція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страху - 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парі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інтересом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Надавши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дитині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інформацію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коронавірус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відповідно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її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зменшите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її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страх!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подолати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негативні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емоції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зробити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мішечок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для крику,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ж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влаштувати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битву подушками.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ідліткам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варто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допомогти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розібратися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інформації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якою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вони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стикаються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навчити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визначати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факти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фейки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розділити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права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обов'язки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кожного члена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'ї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на час карантину,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незалежно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віку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можливості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організувати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звичне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для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дитини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для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себе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спілкування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розваги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гуртки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онлайн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режимі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сімейна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ранкова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зарядка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допоможе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зняти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стрес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зменшити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паніку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63C74" w:rsidRDefault="00763C74" w:rsidP="00763C74">
      <w:pPr>
        <w:numPr>
          <w:ilvl w:val="0"/>
          <w:numId w:val="3"/>
        </w:numPr>
        <w:spacing w:before="100" w:beforeAutospacing="1" w:after="100" w:afterAutospacing="1" w:line="240" w:lineRule="auto"/>
        <w:ind w:left="203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дотримуватись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інформаційної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дієти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—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достатньо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раз в день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подивитися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новини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для того,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щоб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бути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курсі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дійсно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важливих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подій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3C74" w:rsidRDefault="00763C74" w:rsidP="00763C74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   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Батькам у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взаємостосунках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між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собою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потрібно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бути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більш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толерантними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одне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до одного,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намагатися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все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обговорювати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Якщо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партнер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вже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витримує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напруження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-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потрібно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можливість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побути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самоті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Але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це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має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бути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взаємно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час 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для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себе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потрібно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давати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обом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партнерам. В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ситуаціях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конфліктів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між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собою, батькам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слід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уникати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ігнорування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приниження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особистості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партнера,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егоцентризму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використовувати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активне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слухання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ідкреслення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значущості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партнера. Будьте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здоровими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!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Дотримуйтесь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гі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ієни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рук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і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розуму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!</w:t>
      </w:r>
    </w:p>
    <w:p w:rsidR="00763C74" w:rsidRDefault="00763C74" w:rsidP="00763C74">
      <w:r>
        <w:rPr>
          <w:lang w:val="uk-UA"/>
        </w:rPr>
        <w:t xml:space="preserve">Джерело: </w:t>
      </w:r>
      <w:r>
        <w:t>https://www.myvin.com.ua/news/</w:t>
      </w:r>
    </w:p>
    <w:p w:rsidR="000F6532" w:rsidRDefault="000F6532"/>
    <w:sectPr w:rsidR="000F6532" w:rsidSect="00763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E3"/>
    <w:multiLevelType w:val="multilevel"/>
    <w:tmpl w:val="3DA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33670"/>
    <w:multiLevelType w:val="multilevel"/>
    <w:tmpl w:val="5FB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0DD7"/>
    <w:multiLevelType w:val="multilevel"/>
    <w:tmpl w:val="ECF4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3C74"/>
    <w:rsid w:val="000F6532"/>
    <w:rsid w:val="0076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Company>HOME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2020-04-08T09:55:00Z</dcterms:created>
  <dcterms:modified xsi:type="dcterms:W3CDTF">2020-04-08T09:56:00Z</dcterms:modified>
</cp:coreProperties>
</file>