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80" w:rsidRP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u w:val="single"/>
          <w:lang w:val="uk-UA"/>
        </w:rPr>
      </w:pPr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u w:val="single"/>
          <w:lang w:val="uk-UA"/>
        </w:rPr>
        <w:t>ПСИХОЛОГ - БАТЬКАМ</w:t>
      </w:r>
    </w:p>
    <w:p w:rsid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lang w:val="en-US"/>
        </w:rPr>
      </w:pPr>
    </w:p>
    <w:p w:rsid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lang w:val="uk-UA"/>
        </w:rPr>
      </w:pPr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13 речей,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які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варто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уникати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батькам, </w:t>
      </w:r>
    </w:p>
    <w:p w:rsid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lang w:val="uk-UA"/>
        </w:rPr>
      </w:pP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ви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хочете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виховувати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</w:p>
    <w:p w:rsid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lang w:val="uk-UA"/>
        </w:rPr>
      </w:pP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психологічно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сильну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</w:rPr>
        <w:t>людину</w:t>
      </w:r>
      <w:proofErr w:type="spellEnd"/>
    </w:p>
    <w:p w:rsidR="002C6B80" w:rsidRPr="002C6B80" w:rsidRDefault="002C6B80" w:rsidP="002C6B80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44"/>
          <w:szCs w:val="44"/>
          <w:lang w:val="uk-UA"/>
        </w:rPr>
      </w:pPr>
    </w:p>
    <w:p w:rsidR="002C6B80" w:rsidRPr="002C6B80" w:rsidRDefault="002C6B80" w:rsidP="002C6B80">
      <w:pPr>
        <w:spacing w:after="138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виростити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щасливих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психологічно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здорових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цікавить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треба</w:t>
      </w:r>
      <w:r w:rsidRPr="002C6B8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Але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виховання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лише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про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уникати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Виростити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ментально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сильну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вона не буде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плакати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програвати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8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повертатись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до стану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рівноваги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пише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" w:anchor="rebelltitem12" w:tgtFrame="_blank" w:history="1">
        <w:proofErr w:type="spellStart"/>
        <w:r w:rsidRPr="002C6B80">
          <w:rPr>
            <w:rFonts w:ascii="Times New Roman" w:eastAsia="Times New Roman" w:hAnsi="Times New Roman" w:cs="Times New Roman"/>
            <w:color w:val="23527C"/>
            <w:sz w:val="28"/>
            <w:szCs w:val="28"/>
          </w:rPr>
          <w:t>Motherly</w:t>
        </w:r>
        <w:proofErr w:type="spellEnd"/>
        <w:r w:rsidRPr="002C6B80">
          <w:rPr>
            <w:rFonts w:ascii="Times New Roman" w:eastAsia="Times New Roman" w:hAnsi="Times New Roman" w:cs="Times New Roman"/>
            <w:color w:val="23527C"/>
            <w:sz w:val="28"/>
            <w:szCs w:val="28"/>
          </w:rPr>
          <w:t>. </w:t>
        </w:r>
      </w:hyperlink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Психотерапевтка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Еммі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Морен,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авторка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книги "13 речей, як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роблять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ментально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сильні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батьки"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розповіда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уникати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хочете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виховати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здорову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Сприяти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ментальності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жертви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гри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завалити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шкільний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тест –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жертвою.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Відмови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невдачі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несправедлив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ість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частина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Навчіть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сумних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речі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Бути батьками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відчуттям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провини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провини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провина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витримати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результаті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важко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відмовити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тому,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хто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скаже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Будь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моїм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другом та дай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мені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списати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любиш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мене –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ти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зробиш</w:t>
      </w:r>
      <w:proofErr w:type="spellEnd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lastRenderedPageBreak/>
        <w:t>Покажіть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своїм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іноді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відчуваєте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себе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винним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хороші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батьки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відчувають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 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відчуття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провини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заважає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вам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приймати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мудрі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Всесвіту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ваше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обертається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вони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виростуть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думкою,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слугувати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Сконцентровані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собі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дорослі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ідуть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далеко в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Направте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можуть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запропонувати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світу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отримати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нього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Дозволяти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страху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впливати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вибір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помістити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комфортну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бульбашку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врятувати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тривоги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страху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уникати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будь-якою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ціною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Навчіть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найкращий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метод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побороти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страх, –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йому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зустріч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Так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виростають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сміливі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люди,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бояться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вийти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зони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комфорту.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Наділяти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владою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до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якої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вони</w:t>
      </w:r>
      <w:proofErr w:type="gram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готові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вирішу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родина буде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їсти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вечерю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куди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поїде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відпустку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надають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владу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якої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готова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точки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зору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Коли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ставитесь до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як до 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боса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знижуєте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шанси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бути ментально сильною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особистістю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Варто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виконувати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накази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слухати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Дозволяйте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приймати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прості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зберігайте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чітку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сімейну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ієрархію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Очікувати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ідеальність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нормально,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бажати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успішними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прагнення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ідеалу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негативні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помилятись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нормально. 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відмінниками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всьому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Самооцінка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намагаються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кращою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версією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себе, а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кращими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усьому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не так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залежить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думки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Дозволяти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уникати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відповідальності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спокусливим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звільнити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хатніх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хочемо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безтурботне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дитинство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Але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ідходять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їхнього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віку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перенавантаженими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розвивають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необхідну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дорослого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ментальну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витривалість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8."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Прикривати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болю.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Сум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тривога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частини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нашого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дозволяти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переживати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такий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досвід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впоратись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ним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надалі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ідтримуйте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скрутні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моменти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вони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розуміли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зможуть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пережити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труднощі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Відчувати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себе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відповідальним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емоції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самостійно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контролювати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емоції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Важливо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розраховували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суто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людей,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заспокоїтись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10. Не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давати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робити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помилки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Виправляти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домашнє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перевіряти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все запаковано до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нагадувати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обов’язки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те,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користь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справу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природними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наслідками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власних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помилок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найкращий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можливий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вчитель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Дозволяйте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помилятись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допоможе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їм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вирости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сильними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мудрими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Плутати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дисципліну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покаранням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Покарання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означа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страждати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власні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проступки.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Дисципліна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про те, як бути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ефективним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особистого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досвіду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навчайте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самодисципліні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Шукати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легкі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шляхи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розв'язання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уникнути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дискомфорту.</w:t>
      </w: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іддатись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примхи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легкий шлях прямо зараз. Але в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майбутньому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випрацювати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нездоров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звички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Вчить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достатньо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сильні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здаватись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продовжувати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справу,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навіть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хочеться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Pr="002C6B80" w:rsidRDefault="002C6B80" w:rsidP="002C6B80">
      <w:pPr>
        <w:shd w:val="clear" w:color="auto" w:fill="F1F2F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13.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Втрачати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фокус на </w:t>
      </w:r>
      <w:proofErr w:type="spellStart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цінностях</w:t>
      </w:r>
      <w:proofErr w:type="spellEnd"/>
      <w:r w:rsidRPr="002C6B8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зосередитись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буденних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ібницях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втратити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картину.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Переконайтесь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ваші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життєві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6B80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2C6B80">
        <w:rPr>
          <w:rFonts w:ascii="Times New Roman" w:eastAsia="Times New Roman" w:hAnsi="Times New Roman" w:cs="Times New Roman"/>
          <w:sz w:val="28"/>
          <w:szCs w:val="28"/>
        </w:rPr>
        <w:t>іоритети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збігаються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вашими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цінностями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навчить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жити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повноцінним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6B80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2C6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C6B80" w:rsidRPr="002C6B80" w:rsidRDefault="002C6B80" w:rsidP="002C6B80">
      <w:pPr>
        <w:spacing w:after="13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Джерело:</w:t>
      </w:r>
      <w:r w:rsidRPr="002C6B80">
        <w:t xml:space="preserve"> </w:t>
      </w:r>
      <w:r>
        <w:rPr>
          <w:lang w:val="uk-UA"/>
        </w:rPr>
        <w:t xml:space="preserve">  </w:t>
      </w:r>
      <w:r w:rsidRPr="002C6B80">
        <w:rPr>
          <w:rFonts w:ascii="Times New Roman" w:eastAsia="Times New Roman" w:hAnsi="Times New Roman" w:cs="Times New Roman"/>
          <w:sz w:val="28"/>
          <w:szCs w:val="28"/>
          <w:lang w:val="uk-UA"/>
        </w:rPr>
        <w:t>https://life.pravda.com.ua/society</w:t>
      </w:r>
    </w:p>
    <w:p w:rsidR="00BE407D" w:rsidRPr="002C6B80" w:rsidRDefault="00BE407D" w:rsidP="002C6B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07D" w:rsidRPr="002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C6B80"/>
    <w:rsid w:val="002C6B80"/>
    <w:rsid w:val="00BE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B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C6B80"/>
  </w:style>
  <w:style w:type="character" w:customStyle="1" w:styleId="statistic-text">
    <w:name w:val="statistic-text"/>
    <w:basedOn w:val="a0"/>
    <w:rsid w:val="002C6B80"/>
  </w:style>
  <w:style w:type="character" w:styleId="a3">
    <w:name w:val="Hyperlink"/>
    <w:basedOn w:val="a0"/>
    <w:uiPriority w:val="99"/>
    <w:semiHidden/>
    <w:unhideWhenUsed/>
    <w:rsid w:val="002C6B80"/>
    <w:rPr>
      <w:color w:val="0000FF"/>
      <w:u w:val="single"/>
    </w:rPr>
  </w:style>
  <w:style w:type="character" w:customStyle="1" w:styleId="fbcommentscount">
    <w:name w:val="fb_comments_count"/>
    <w:basedOn w:val="a0"/>
    <w:rsid w:val="002C6B80"/>
  </w:style>
  <w:style w:type="character" w:customStyle="1" w:styleId="data">
    <w:name w:val="data"/>
    <w:basedOn w:val="a0"/>
    <w:rsid w:val="002C6B80"/>
  </w:style>
  <w:style w:type="paragraph" w:styleId="a4">
    <w:name w:val="Normal (Web)"/>
    <w:basedOn w:val="a"/>
    <w:uiPriority w:val="99"/>
    <w:semiHidden/>
    <w:unhideWhenUsed/>
    <w:rsid w:val="002C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6B80"/>
    <w:rPr>
      <w:b/>
      <w:bCs/>
    </w:rPr>
  </w:style>
  <w:style w:type="character" w:styleId="a6">
    <w:name w:val="Emphasis"/>
    <w:basedOn w:val="a0"/>
    <w:uiPriority w:val="20"/>
    <w:qFormat/>
    <w:rsid w:val="002C6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802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5186">
          <w:marLeft w:val="0"/>
          <w:marRight w:val="0"/>
          <w:marTop w:val="0"/>
          <w:marBottom w:val="0"/>
          <w:divBdr>
            <w:top w:val="single" w:sz="6" w:space="7" w:color="EBEBEB"/>
            <w:left w:val="none" w:sz="0" w:space="0" w:color="auto"/>
            <w:bottom w:val="single" w:sz="6" w:space="7" w:color="EBEBEB"/>
            <w:right w:val="none" w:sz="0" w:space="0" w:color="auto"/>
          </w:divBdr>
          <w:divsChild>
            <w:div w:id="436101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909">
              <w:marLeft w:val="692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4673">
              <w:marLeft w:val="692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0368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201334146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397948201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26706323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159929641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951009425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480465080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460540319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75592924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355031931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667249958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180044839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  <w:div w:id="1740127502">
          <w:blockQuote w:val="1"/>
          <w:marLeft w:val="692"/>
          <w:marRight w:val="692"/>
          <w:marTop w:val="240"/>
          <w:marBottom w:val="240"/>
          <w:divBdr>
            <w:top w:val="none" w:sz="0" w:space="0" w:color="auto"/>
            <w:left w:val="single" w:sz="12" w:space="7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other.ly/child/mentally-strong-kids-have-parents-who-refuse-to-do-these-13-things?rebelltitem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4163</Characters>
  <Application>Microsoft Office Word</Application>
  <DocSecurity>0</DocSecurity>
  <Lines>34</Lines>
  <Paragraphs>9</Paragraphs>
  <ScaleCrop>false</ScaleCrop>
  <Company>HOME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2020-04-08T07:14:00Z</dcterms:created>
  <dcterms:modified xsi:type="dcterms:W3CDTF">2020-04-08T07:19:00Z</dcterms:modified>
</cp:coreProperties>
</file>