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644" w:hanging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Грудень</w:t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1"/>
        <w:gridCol w:w="2933"/>
        <w:gridCol w:w="2042"/>
        <w:gridCol w:w="2149"/>
        <w:gridCol w:w="1720"/>
      </w:tblGrid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товару(кг,шт,м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67,52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1688,00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Гірчиця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61,8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2472,00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Костюм “Снігуронька”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480,00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Фартух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51,00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612,00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Хустка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360,00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Халат робочий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Гойдалка-балансир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1800,00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1800,00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Гойдалка металева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Гірка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Пісочниця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2000,00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10,08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252,00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Порошок для чищення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24,24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484,80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Білизна </w:t>
            </w:r>
          </w:p>
        </w:tc>
        <w:tc>
          <w:tcPr>
            <w:tcW w:w="2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5,69</w:t>
            </w:r>
          </w:p>
        </w:tc>
        <w:tc>
          <w:tcPr>
            <w:tcW w:w="21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227,60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091285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128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LibreOffice/4.4.7.2$Linux_x86 LibreOffice_project/f3153a8b245191196a4b6b9abd1d0da16eead600</Application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2015-11-26T07:45:00Z</dcterms:created>
  <dc:creator>Admin</dc:creator>
  <dc:language>ru-RU</dc:language>
  <cp:lastModifiedBy>a  </cp:lastModifiedBy>
  <dcterms:modified xsi:type="dcterms:W3CDTF">2016-01-26T10:01:11Z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